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A57D87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D06DB4" w:rsidRDefault="00D06DB4" w:rsidP="00D06DB4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EF1445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 w:rsidR="00EF1445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D06DB4" w:rsidRPr="008536B6" w:rsidRDefault="00A57D87" w:rsidP="008536B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A57D87" w:rsidRPr="00A57D87" w:rsidRDefault="00A57D87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D06DB4" w:rsidRPr="00A57D87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A57D87">
        <w:rPr>
          <w:rFonts w:ascii="Calibri" w:hAnsi="Calibri"/>
          <w:b/>
          <w:bCs/>
          <w:szCs w:val="22"/>
        </w:rPr>
        <w:t>FORMULARZ OFERTY</w:t>
      </w:r>
    </w:p>
    <w:p w:rsidR="00EF1445" w:rsidRDefault="00D06DB4" w:rsidP="00A57D87">
      <w:pPr>
        <w:jc w:val="center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W odpowiedzi na zapytanie ofertowe </w:t>
      </w:r>
      <w:r w:rsidRPr="005A78AD">
        <w:rPr>
          <w:rFonts w:ascii="Calibri" w:hAnsi="Calibri"/>
          <w:sz w:val="22"/>
          <w:szCs w:val="22"/>
        </w:rPr>
        <w:t xml:space="preserve">z </w:t>
      </w:r>
      <w:r w:rsidRPr="00C42745">
        <w:rPr>
          <w:rFonts w:ascii="Calibri" w:hAnsi="Calibri"/>
          <w:sz w:val="22"/>
          <w:szCs w:val="22"/>
        </w:rPr>
        <w:t xml:space="preserve">dnia </w:t>
      </w:r>
      <w:r w:rsidR="0015579E">
        <w:rPr>
          <w:rFonts w:ascii="Calibri" w:hAnsi="Calibri"/>
          <w:sz w:val="22"/>
          <w:szCs w:val="22"/>
        </w:rPr>
        <w:t>15.06</w:t>
      </w:r>
      <w:r w:rsidR="00167B12">
        <w:rPr>
          <w:rFonts w:ascii="Calibri" w:hAnsi="Calibri"/>
          <w:sz w:val="22"/>
          <w:szCs w:val="22"/>
        </w:rPr>
        <w:t>.2018</w:t>
      </w:r>
      <w:r w:rsidR="00A57D87" w:rsidRPr="00C42745">
        <w:rPr>
          <w:rFonts w:ascii="Calibri" w:hAnsi="Calibri"/>
          <w:sz w:val="22"/>
          <w:szCs w:val="22"/>
        </w:rPr>
        <w:t xml:space="preserve"> </w:t>
      </w:r>
      <w:r w:rsidR="002E6069" w:rsidRPr="00C42745">
        <w:rPr>
          <w:rFonts w:ascii="Calibri" w:hAnsi="Calibri"/>
          <w:sz w:val="22"/>
          <w:szCs w:val="22"/>
        </w:rPr>
        <w:t>r.</w:t>
      </w:r>
      <w:r w:rsidRPr="00C42745">
        <w:rPr>
          <w:rFonts w:ascii="Calibri" w:hAnsi="Calibri"/>
          <w:sz w:val="22"/>
          <w:szCs w:val="22"/>
        </w:rPr>
        <w:t xml:space="preserve"> złożone</w:t>
      </w:r>
      <w:r w:rsidRPr="00A57D87">
        <w:rPr>
          <w:rFonts w:ascii="Calibri" w:hAnsi="Calibri"/>
          <w:sz w:val="22"/>
          <w:szCs w:val="22"/>
        </w:rPr>
        <w:t xml:space="preserve"> przez </w:t>
      </w:r>
      <w:r w:rsidR="00A96E43" w:rsidRPr="00A57D87">
        <w:rPr>
          <w:rFonts w:ascii="Calibri" w:hAnsi="Calibri"/>
          <w:sz w:val="22"/>
          <w:szCs w:val="22"/>
        </w:rPr>
        <w:t>przedsiębiorstwo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</w:p>
    <w:p w:rsidR="004F0385" w:rsidRPr="00A57D87" w:rsidRDefault="00EF1445" w:rsidP="00A57D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</w:rPr>
        <w:t>Medical Inventi</w:t>
      </w:r>
      <w:r w:rsidR="00A57D87" w:rsidRPr="00A57D87">
        <w:rPr>
          <w:rFonts w:ascii="Calibri" w:eastAsia="Calibri" w:hAnsi="Calibri" w:cs="Calibri"/>
          <w:b/>
        </w:rPr>
        <w:t xml:space="preserve"> S.A.</w:t>
      </w:r>
    </w:p>
    <w:p w:rsidR="007A1BCC" w:rsidRPr="00A57D87" w:rsidRDefault="00A57D87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br/>
      </w:r>
      <w:r w:rsidR="00D06DB4" w:rsidRPr="00A57D87">
        <w:rPr>
          <w:rFonts w:ascii="Calibri" w:hAnsi="Calibri"/>
          <w:sz w:val="22"/>
          <w:szCs w:val="22"/>
        </w:rPr>
        <w:t>Ja/my niżej podpisany/i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A57D87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A57D87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działając w imieniu i na rzecz: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A57D87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A57D87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856D14" w:rsidRDefault="00856D1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856D14" w:rsidRDefault="00856D1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D06DB4" w:rsidRPr="00A57D87" w:rsidRDefault="00D06DB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"/>
        <w:gridCol w:w="4546"/>
        <w:gridCol w:w="1984"/>
        <w:gridCol w:w="1985"/>
      </w:tblGrid>
      <w:tr w:rsidR="00A57D87" w:rsidRPr="00A57D87" w:rsidTr="008536B6">
        <w:tc>
          <w:tcPr>
            <w:tcW w:w="52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46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57D87">
              <w:rPr>
                <w:rFonts w:ascii="Calibri" w:hAnsi="Calibri"/>
                <w:bCs/>
                <w:sz w:val="20"/>
                <w:szCs w:val="22"/>
              </w:rPr>
              <w:t>- zgodnie z zapytaniem ofertowym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REZERWACJA MIEJSCA 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WYSTAWOWEGO - TARGI "MEDICA 2018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167B12" w:rsidRPr="006C1DC4" w:rsidRDefault="00167B12" w:rsidP="0015579E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019DE">
              <w:rPr>
                <w:rFonts w:ascii="Calibri" w:hAnsi="Calibri"/>
              </w:rPr>
              <w:t>Wykonawca dokona rezerwacji miejsca targowego (</w:t>
            </w:r>
            <w:r w:rsidR="0015579E">
              <w:rPr>
                <w:rFonts w:ascii="Calibri" w:hAnsi="Calibri"/>
              </w:rPr>
              <w:t>12,5</w:t>
            </w:r>
            <w:r w:rsidRPr="006019DE">
              <w:rPr>
                <w:rFonts w:ascii="Calibri" w:hAnsi="Calibri"/>
              </w:rPr>
              <w:t xml:space="preserve"> m2)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6B6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OPŁATA REJESTRACYJNA ZA UDZIAŁ W TARGACH "MEDICA 201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167B12" w:rsidRPr="008F3AAD" w:rsidRDefault="00167B12" w:rsidP="00783F03">
            <w:pPr>
              <w:pStyle w:val="NormalnyWeb"/>
              <w:rPr>
                <w:rFonts w:ascii="Calibri" w:hAnsi="Calibri"/>
              </w:rPr>
            </w:pPr>
            <w:r w:rsidRPr="006019DE">
              <w:rPr>
                <w:rFonts w:ascii="Calibri" w:hAnsi="Calibri"/>
              </w:rPr>
              <w:t xml:space="preserve">Wykonawca </w:t>
            </w:r>
            <w:r>
              <w:rPr>
                <w:rFonts w:ascii="Calibri" w:hAnsi="Calibri"/>
              </w:rPr>
              <w:t>poniesie</w:t>
            </w:r>
            <w:r w:rsidRPr="006019DE">
              <w:rPr>
                <w:rFonts w:ascii="Calibri" w:hAnsi="Calibri"/>
              </w:rPr>
              <w:t xml:space="preserve"> całość opłat rejestracyjnych </w:t>
            </w:r>
            <w:r>
              <w:rPr>
                <w:rFonts w:ascii="Calibri" w:hAnsi="Calibri"/>
              </w:rPr>
              <w:t xml:space="preserve">dla 3 pracowników Zamawiającego </w:t>
            </w:r>
            <w:r w:rsidRPr="006019DE">
              <w:rPr>
                <w:rFonts w:ascii="Calibri" w:hAnsi="Calibri"/>
              </w:rPr>
              <w:t>(zgodnie z warunkami Targów)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WPIS DO KATALOGU TARGOWEGO </w:t>
            </w:r>
          </w:p>
          <w:p w:rsidR="00167B12" w:rsidRPr="008F3AAD" w:rsidRDefault="00167B12" w:rsidP="00783F03">
            <w:pPr>
              <w:jc w:val="both"/>
              <w:rPr>
                <w:rFonts w:ascii="Calibri" w:hAnsi="Calibri"/>
              </w:rPr>
            </w:pPr>
            <w:r w:rsidRPr="00B90D2D">
              <w:rPr>
                <w:rFonts w:ascii="Calibri" w:hAnsi="Calibri"/>
              </w:rPr>
              <w:t>Wykonawca zapewni na własny koszt podstawowy wpis Zamawiającego do katalogu targowego obejmujący dane teleadresowe Zamawiającego.</w:t>
            </w:r>
            <w:r w:rsidRPr="00B205C8">
              <w:rPr>
                <w:rFonts w:ascii="Calibri" w:hAnsi="Calibri"/>
              </w:rPr>
              <w:t xml:space="preserve">  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ZABUDOWA STOISKA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lastRenderedPageBreak/>
              <w:t xml:space="preserve">Zabudowa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stoiska  o powierzchni  </w:t>
            </w:r>
            <w:r w:rsidR="0015579E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12,5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mkw.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br/>
              <w:t xml:space="preserve">Stoisko w położeniu szeregowym, podstawowe stoisko ofertowane przez organizatora Targów (wraz z zadrukiem wszystkich ścian – pliki graficzne zapewnia Zamawiający).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br/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W skład zabudowy wchodzą: ściany stoiska o wysokości min. 2.5m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wraz z nadrukiem grafiki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, panel fryzowy z nazwą firmy i nr stoiska, wykładzina dywanowa, meble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(minimum: stół, 4 krzesła, lada informacyjna, </w:t>
            </w:r>
            <w:proofErr w:type="spellStart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hoker</w:t>
            </w:r>
            <w:proofErr w:type="spellEnd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, stojak na ulotki/katalogi), zaplecze 1x1 m zamykane na klucz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167B12" w:rsidRPr="00AD6D06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>Cena za wynajem powinna obejmować:</w:t>
            </w:r>
          </w:p>
          <w:p w:rsidR="00167B12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wykonanie zabudowy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stoiska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i wyposażenia stoiska zgodnie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otrzymanymi od Zamawiającego założeniami, 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>transport, montaż i demontaż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B12" w:rsidRPr="00AD6D06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OBSŁUGA TECHNICZNA STOISKA. 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Obsługa techniczna stoiska wystawowego niezbędna do prawidłowego funkcjonowania oświetlenia, elementów reklamowych stoiska oraz urządzeń używanych na stoisku, a także do utrzymania porządku na terenie miejsca wystawowego.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KOSZTY INFORMACYJNO-PROMOCYJNE – NABYCIE ORAZ INSTALACJA PANELU PROMOCYJNEGO MARKA POLSKIEJ GOSPODARKI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Koszty nabycia oraz instalacji panelu promocyjnego Marka Polskiej Gospodarki na stoisku wystawowym na targach. Panel na planie trójkąta równoramiennego wykonany z PLEXI w kolorze mlecznym z grafiką MPG i podświetleniem LED.  Panel promocyjny Marka Polskiej Gospodarki umieszczony na stoisku wystawowym wnioskodawcy służyć będzie promowaniu polskiej gospodarki na rynku międzynarodowym.  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167B12">
        <w:tc>
          <w:tcPr>
            <w:tcW w:w="524" w:type="dxa"/>
            <w:tcBorders>
              <w:left w:val="nil"/>
              <w:bottom w:val="nil"/>
            </w:tcBorders>
            <w:vAlign w:val="center"/>
          </w:tcPr>
          <w:p w:rsidR="00167B12" w:rsidRPr="00A57D87" w:rsidRDefault="00167B12" w:rsidP="00A96E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color w:val="FF0000"/>
                <w:sz w:val="22"/>
              </w:rPr>
            </w:pP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167B12" w:rsidRPr="008536B6" w:rsidRDefault="00167B12" w:rsidP="008536B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NewRomanPSMT"/>
                <w:b/>
                <w:sz w:val="22"/>
              </w:rPr>
            </w:pPr>
            <w:r w:rsidRPr="008536B6">
              <w:rPr>
                <w:rFonts w:ascii="Calibri" w:eastAsia="Calibri" w:hAnsi="Calibri" w:cs="TimesNewRomanPSMT"/>
                <w:b/>
                <w:sz w:val="22"/>
              </w:rPr>
              <w:t>CENA ŁĄCZNA</w:t>
            </w:r>
            <w:r>
              <w:rPr>
                <w:rFonts w:ascii="Calibri" w:eastAsia="Calibri" w:hAnsi="Calibri" w:cs="TimesNewRomanPSMT"/>
                <w:b/>
                <w:sz w:val="22"/>
              </w:rPr>
              <w:t>:</w:t>
            </w:r>
          </w:p>
        </w:tc>
        <w:tc>
          <w:tcPr>
            <w:tcW w:w="1984" w:type="dxa"/>
            <w:vAlign w:val="center"/>
          </w:tcPr>
          <w:p w:rsidR="00167B12" w:rsidRPr="00A57D87" w:rsidRDefault="00167B12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1. Oświadczam/y, że zapoznałem/</w:t>
      </w:r>
      <w:proofErr w:type="spellStart"/>
      <w:r w:rsidRPr="00A57D87">
        <w:rPr>
          <w:rFonts w:ascii="Calibri" w:hAnsi="Calibri"/>
          <w:sz w:val="22"/>
          <w:szCs w:val="22"/>
        </w:rPr>
        <w:t>am</w:t>
      </w:r>
      <w:proofErr w:type="spellEnd"/>
      <w:r w:rsidRPr="00A57D87">
        <w:rPr>
          <w:rFonts w:ascii="Calibri" w:hAnsi="Calibri"/>
          <w:sz w:val="22"/>
          <w:szCs w:val="22"/>
        </w:rPr>
        <w:t>/zapoznaliśmy się z informacjami zawartymi w zapytaniu ofertowym i nie</w:t>
      </w:r>
      <w:r w:rsidR="007A1BCC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wnoszę/wnosimy żadnych zastrzeżeń.</w:t>
      </w: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856D14" w:rsidRDefault="00856D14" w:rsidP="00A70A32">
      <w:pPr>
        <w:widowControl/>
        <w:suppressAutoHyphens w:val="0"/>
        <w:spacing w:after="120"/>
        <w:rPr>
          <w:rFonts w:ascii="Calibri" w:hAnsi="Calibri"/>
          <w:sz w:val="22"/>
          <w:szCs w:val="22"/>
        </w:rPr>
      </w:pPr>
    </w:p>
    <w:p w:rsidR="00856D14" w:rsidRDefault="00856D14" w:rsidP="00A70A32">
      <w:pPr>
        <w:widowControl/>
        <w:suppressAutoHyphens w:val="0"/>
        <w:spacing w:after="120"/>
        <w:rPr>
          <w:rFonts w:ascii="Calibri" w:hAnsi="Calibri"/>
          <w:sz w:val="22"/>
          <w:szCs w:val="22"/>
        </w:rPr>
      </w:pPr>
    </w:p>
    <w:p w:rsidR="00A70A32" w:rsidRPr="00A70A32" w:rsidRDefault="00A70A32" w:rsidP="00A70A32">
      <w:pPr>
        <w:widowControl/>
        <w:suppressAutoHyphens w:val="0"/>
        <w:spacing w:after="120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lastRenderedPageBreak/>
        <w:t>Załącznikami do niniejszej oferty, stanowiącymi jej integralną część są: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1)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2)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3)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4)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7A10CA" w:rsidRDefault="007A10CA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57D87" w:rsidRDefault="00A70A32" w:rsidP="00D06DB4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856D14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856D14" w:rsidRPr="00A57D87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11424E" w:rsidP="007A1BCC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  <w:r w:rsidR="007A1BCC" w:rsidRPr="00A57D87">
        <w:rPr>
          <w:rFonts w:ascii="Calibri" w:hAnsi="Calibri"/>
          <w:sz w:val="22"/>
          <w:szCs w:val="22"/>
        </w:rPr>
        <w:t>……..</w:t>
      </w:r>
      <w:r w:rsidR="00D06DB4" w:rsidRPr="00A57D87">
        <w:rPr>
          <w:rFonts w:ascii="Calibri" w:hAnsi="Calibri"/>
          <w:sz w:val="22"/>
          <w:szCs w:val="22"/>
        </w:rPr>
        <w:t>………………………………………….</w:t>
      </w:r>
    </w:p>
    <w:p w:rsidR="00D06DB4" w:rsidRPr="00A57D87" w:rsidRDefault="00F4747B" w:rsidP="007A1BCC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</w:t>
      </w:r>
      <w:r w:rsidR="00D06DB4" w:rsidRPr="00A57D87">
        <w:rPr>
          <w:rFonts w:ascii="Calibri" w:hAnsi="Calibri"/>
          <w:i/>
          <w:sz w:val="20"/>
          <w:szCs w:val="20"/>
        </w:rPr>
        <w:t>odpis osoby/osób upoważnionej/-</w:t>
      </w:r>
      <w:proofErr w:type="spellStart"/>
      <w:r w:rsidR="00D06DB4"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="00D06DB4"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BCC" w:rsidRPr="00A57D87" w:rsidRDefault="00D06DB4" w:rsidP="007A1BCC">
      <w:pPr>
        <w:jc w:val="right"/>
        <w:rPr>
          <w:rFonts w:ascii="Calibri" w:hAnsi="Calibri"/>
          <w:i/>
          <w:sz w:val="20"/>
          <w:szCs w:val="20"/>
        </w:rPr>
        <w:sectPr w:rsidR="007A1BCC" w:rsidRPr="00A57D87" w:rsidSect="00A57D87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bookmarkStart w:id="0" w:name="_GoBack"/>
      <w:bookmarkEnd w:id="0"/>
      <w:r w:rsidRPr="00A57D87">
        <w:rPr>
          <w:rFonts w:ascii="Calibri" w:hAnsi="Calibri"/>
          <w:i/>
          <w:sz w:val="20"/>
          <w:szCs w:val="20"/>
        </w:rPr>
        <w:t>reprezentowania Oferenta</w:t>
      </w:r>
    </w:p>
    <w:p w:rsidR="00DC6673" w:rsidRPr="00A57D87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A57D87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A57D87">
        <w:rPr>
          <w:rFonts w:ascii="Calibri" w:hAnsi="Calibri"/>
          <w:i/>
          <w:iCs/>
          <w:sz w:val="22"/>
          <w:szCs w:val="22"/>
        </w:rPr>
        <w:t>2</w:t>
      </w:r>
      <w:r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, dn. </w:t>
      </w:r>
      <w:r w:rsidRPr="00A57D87">
        <w:rPr>
          <w:rFonts w:ascii="Calibri" w:hAnsi="Calibri"/>
          <w:sz w:val="22"/>
          <w:szCs w:val="22"/>
        </w:rPr>
        <w:t>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</w:p>
    <w:p w:rsidR="00DC6673" w:rsidRPr="00A57D87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A57D87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a) uczestniczeniu w spółce jako wspólnik spółki cywilnej lub spółki osobowej,</w:t>
      </w:r>
    </w:p>
    <w:p w:rsidR="00DC6673" w:rsidRPr="00A57D87" w:rsidRDefault="00124B0E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b) posiadaniu co najmniej </w:t>
      </w:r>
      <w:r w:rsidR="00EE0270">
        <w:rPr>
          <w:rFonts w:ascii="Calibri" w:hAnsi="Calibri"/>
          <w:sz w:val="22"/>
          <w:szCs w:val="22"/>
        </w:rPr>
        <w:t>5</w:t>
      </w:r>
      <w:r w:rsidR="00DC6673" w:rsidRPr="00A57D87">
        <w:rPr>
          <w:rFonts w:ascii="Calibri" w:hAnsi="Calibri"/>
          <w:sz w:val="22"/>
          <w:szCs w:val="22"/>
        </w:rPr>
        <w:t>% udziałów lub akcji,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c) pełnieniu funkcji członka organu nadzorczego lub zarządzającego, prokurenta, pełnomocnika,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0CA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  <w:r>
        <w:rPr>
          <w:rFonts w:ascii="Calibri" w:hAnsi="Calibri"/>
          <w:i/>
          <w:sz w:val="20"/>
          <w:szCs w:val="20"/>
        </w:rPr>
        <w:br w:type="page"/>
      </w:r>
    </w:p>
    <w:p w:rsidR="007A10CA" w:rsidRPr="00A57D87" w:rsidRDefault="008A41F0" w:rsidP="007A10CA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Załącznik nr 3</w:t>
      </w:r>
      <w:r w:rsidR="007A10CA"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7A10CA" w:rsidRDefault="007A10CA" w:rsidP="007A10CA"/>
    <w:p w:rsidR="007A10CA" w:rsidRDefault="007A10CA" w:rsidP="007A10CA"/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7A10CA" w:rsidRDefault="007A10CA" w:rsidP="007A10CA"/>
    <w:p w:rsidR="007A10CA" w:rsidRDefault="007A10CA" w:rsidP="007A10CA"/>
    <w:p w:rsidR="007A10CA" w:rsidRDefault="007A10CA" w:rsidP="007A10CA"/>
    <w:p w:rsidR="007A10CA" w:rsidRPr="007A10CA" w:rsidRDefault="007A10CA" w:rsidP="007A10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0CA">
        <w:rPr>
          <w:rFonts w:asciiTheme="minorHAnsi" w:hAnsiTheme="minorHAnsi" w:cstheme="minorHAnsi"/>
          <w:b/>
        </w:rPr>
        <w:t xml:space="preserve">Zamawiający: </w:t>
      </w:r>
      <w:r w:rsidRPr="007A10CA">
        <w:rPr>
          <w:rFonts w:asciiTheme="minorHAnsi" w:hAnsiTheme="minorHAnsi" w:cstheme="minorHAnsi"/>
          <w:b/>
        </w:rPr>
        <w:tab/>
      </w:r>
      <w:r w:rsidRPr="007A10CA">
        <w:rPr>
          <w:rFonts w:asciiTheme="minorHAnsi" w:eastAsia="Calibri" w:hAnsiTheme="minorHAnsi" w:cstheme="minorHAnsi"/>
          <w:b/>
          <w:lang w:val="en-US"/>
        </w:rPr>
        <w:t>Medical Inventi S.A.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Al. Wincentego Witosa 16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20-315 Lublin</w:t>
      </w:r>
    </w:p>
    <w:p w:rsidR="007A10CA" w:rsidRPr="007A10CA" w:rsidRDefault="007A10CA" w:rsidP="007A10CA">
      <w:pPr>
        <w:rPr>
          <w:rFonts w:asciiTheme="minorHAnsi" w:hAnsiTheme="minorHAnsi" w:cstheme="minorHAnsi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A10CA">
        <w:rPr>
          <w:rFonts w:asciiTheme="minorHAnsi" w:hAnsiTheme="minorHAnsi" w:cstheme="minorHAnsi"/>
          <w:b/>
          <w:bCs/>
          <w:sz w:val="28"/>
        </w:rPr>
        <w:t>OŚWIADCZENIE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</w:rPr>
      </w:pPr>
      <w:r w:rsidRPr="007A10CA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 xml:space="preserve">Ja (My) niżej podpisani: 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(imię i nazwisko, podstawa umocowania do reprezentowania Wykonawcy)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działający w imieniu i na rzecz Wykonawcy(ów):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0CA">
        <w:rPr>
          <w:rFonts w:asciiTheme="minorHAnsi" w:hAnsiTheme="minorHAnsi" w:cstheme="minorHAnsi"/>
          <w:bCs/>
          <w:sz w:val="22"/>
          <w:szCs w:val="22"/>
        </w:rPr>
        <w:t xml:space="preserve">oświadczam(y), że Wykonawca spełnia przewidziane w treści Zapytania ofertowego nr </w:t>
      </w:r>
      <w:r w:rsidR="00FD0286">
        <w:rPr>
          <w:rFonts w:asciiTheme="minorHAnsi" w:hAnsiTheme="minorHAnsi" w:cstheme="minorHAnsi"/>
          <w:bCs/>
          <w:sz w:val="22"/>
          <w:szCs w:val="22"/>
        </w:rPr>
        <w:t>1/2018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FD0286">
        <w:rPr>
          <w:rFonts w:asciiTheme="minorHAnsi" w:hAnsiTheme="minorHAnsi" w:cstheme="minorHAnsi"/>
          <w:bCs/>
          <w:sz w:val="22"/>
          <w:szCs w:val="22"/>
        </w:rPr>
        <w:t>20.02.2018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warunki udziały w postępowaniu dotyczące: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uprawnienia do wykonywania określonej działalności lub czynności, jeżeli przepisy prawa nakładają obowiązek ich posiadania;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potencjał techniczny i osobowy umożliwiający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wiedzę i doświadczenie umożliwiające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są w sytuacji ekonomicznej i finansowej umożliwiającej należytą realizację zamówienia. 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7A10CA" w:rsidRDefault="007A10CA" w:rsidP="007A10CA">
      <w:pPr>
        <w:jc w:val="right"/>
        <w:rPr>
          <w:rFonts w:asciiTheme="minorHAnsi" w:hAnsiTheme="minorHAnsi" w:cstheme="minorHAnsi"/>
          <w:sz w:val="22"/>
          <w:szCs w:val="22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7A10CA" w:rsidSect="00A57D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A0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2" w:rsidRDefault="00222ED2" w:rsidP="00D06DB4">
      <w:r>
        <w:separator/>
      </w:r>
    </w:p>
  </w:endnote>
  <w:endnote w:type="continuationSeparator" w:id="0">
    <w:p w:rsidR="00222ED2" w:rsidRDefault="00222ED2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2" w:rsidRDefault="00222ED2" w:rsidP="00D06DB4">
      <w:r>
        <w:separator/>
      </w:r>
    </w:p>
  </w:footnote>
  <w:footnote w:type="continuationSeparator" w:id="0">
    <w:p w:rsidR="00222ED2" w:rsidRDefault="00222ED2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A57D87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CA" w:rsidRDefault="007A10CA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0CA" w:rsidRDefault="007A10CA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265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5211C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8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42"/>
  </w:num>
  <w:num w:numId="9">
    <w:abstractNumId w:val="1"/>
  </w:num>
  <w:num w:numId="10">
    <w:abstractNumId w:val="40"/>
  </w:num>
  <w:num w:numId="11">
    <w:abstractNumId w:val="6"/>
  </w:num>
  <w:num w:numId="12">
    <w:abstractNumId w:val="17"/>
  </w:num>
  <w:num w:numId="13">
    <w:abstractNumId w:val="14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5"/>
  </w:num>
  <w:num w:numId="37">
    <w:abstractNumId w:val="13"/>
  </w:num>
  <w:num w:numId="38">
    <w:abstractNumId w:val="29"/>
  </w:num>
  <w:num w:numId="39">
    <w:abstractNumId w:val="2"/>
  </w:num>
  <w:num w:numId="40">
    <w:abstractNumId w:val="25"/>
  </w:num>
  <w:num w:numId="41">
    <w:abstractNumId w:val="32"/>
  </w:num>
  <w:num w:numId="42">
    <w:abstractNumId w:val="20"/>
  </w:num>
  <w:num w:numId="43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DF9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DB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79E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B12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ED2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A2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18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B09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9D2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444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CC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35F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8AD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1BB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91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4E88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1C49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0CA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05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5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6B6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6D14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1F0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3FDE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615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D87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32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8D9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9EC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3A7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37B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CAC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745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0B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B5F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EE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52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9C9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270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45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110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6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86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6B6"/>
    <w:pPr>
      <w:widowControl/>
      <w:suppressAutoHyphens w:val="0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6B6"/>
    <w:rPr>
      <w:rFonts w:asciiTheme="minorHAnsi" w:eastAsia="Times New Roman" w:hAnsi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2A54A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F523-B270-4354-BBE0-A8F17E3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12</cp:revision>
  <dcterms:created xsi:type="dcterms:W3CDTF">2017-02-23T13:28:00Z</dcterms:created>
  <dcterms:modified xsi:type="dcterms:W3CDTF">2018-06-15T12:33:00Z</dcterms:modified>
</cp:coreProperties>
</file>